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8045D" w:rsidRPr="00FE1EE9" w:rsidRDefault="006930EF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Екатерина Гълъбова-Тотева</w:t>
      </w:r>
    </w:p>
    <w:p w:rsidR="00FE1EE9" w:rsidRDefault="00AC7D1A" w:rsidP="007438E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Теньо Тенчев</w:t>
      </w:r>
    </w:p>
    <w:p w:rsidR="00AC7D1A" w:rsidRDefault="00AC7D1A" w:rsidP="007438E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Велислав Тотев</w:t>
      </w:r>
    </w:p>
    <w:p w:rsidR="00AC7D1A" w:rsidRPr="00AC7D1A" w:rsidRDefault="00AC7D1A" w:rsidP="007438E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Мая Попова</w:t>
      </w: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E1EE9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Pr="008170B0" w:rsidRDefault="00FE1EE9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Западен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FE1EE9">
        <w:rPr>
          <w:rFonts w:ascii="Verdana" w:hAnsi="Verdana"/>
          <w:lang w:val="ru-RU"/>
        </w:rPr>
        <w:t>08</w:t>
      </w:r>
      <w:r w:rsidR="00107799" w:rsidRPr="00585907">
        <w:rPr>
          <w:rFonts w:ascii="Verdana" w:hAnsi="Verdana"/>
          <w:lang w:val="ru-RU"/>
        </w:rPr>
        <w:t>/</w:t>
      </w:r>
      <w:r w:rsidR="00FE1EE9">
        <w:rPr>
          <w:rFonts w:ascii="Verdana" w:hAnsi="Verdana"/>
          <w:lang w:val="ru-RU"/>
        </w:rPr>
        <w:t>04.01.2017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FE1EE9">
        <w:rPr>
          <w:rFonts w:ascii="Verdana" w:hAnsi="Verdana"/>
          <w:b/>
          <w:lang w:val="bg-BG"/>
        </w:rPr>
        <w:t>Жилищно строителство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1B3A27">
        <w:rPr>
          <w:rFonts w:ascii="Verdana" w:hAnsi="Verdana"/>
          <w:lang w:val="bg-BG"/>
        </w:rPr>
        <w:t>имот №</w:t>
      </w:r>
      <w:r w:rsidR="00AC7D1A">
        <w:rPr>
          <w:rFonts w:ascii="Verdana" w:hAnsi="Verdana"/>
          <w:lang w:val="bg-BG"/>
        </w:rPr>
        <w:t>56784.537.19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AC7D1A">
        <w:rPr>
          <w:rFonts w:ascii="Verdana" w:hAnsi="Verdana"/>
          <w:lang w:val="bg-BG"/>
        </w:rPr>
        <w:t>гр. Пловдив</w:t>
      </w:r>
      <w:r w:rsidR="007438EB">
        <w:rPr>
          <w:rFonts w:ascii="Verdana" w:hAnsi="Verdana"/>
        </w:rPr>
        <w:t xml:space="preserve">, </w:t>
      </w:r>
      <w:r w:rsidR="00AC7D1A">
        <w:rPr>
          <w:rFonts w:ascii="Verdana" w:hAnsi="Verdana"/>
          <w:lang w:val="bg-BG"/>
        </w:rPr>
        <w:t>община Пловдив</w:t>
      </w:r>
      <w:r w:rsidR="00F94741">
        <w:rPr>
          <w:rFonts w:ascii="Verdana" w:hAnsi="Verdana"/>
          <w:lang w:val="bg-BG"/>
        </w:rPr>
        <w:t>,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Госпо</w:t>
      </w:r>
      <w:r>
        <w:rPr>
          <w:rFonts w:ascii="Verdana" w:hAnsi="Verdana"/>
          <w:b/>
          <w:bCs/>
          <w:lang w:val="bg-BG"/>
        </w:rPr>
        <w:t>жо Тотева,</w:t>
      </w: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FE2E95">
        <w:rPr>
          <w:rFonts w:ascii="Verdana" w:hAnsi="Verdana"/>
          <w:b/>
          <w:bCs/>
          <w:lang w:val="bg-BG"/>
        </w:rPr>
        <w:t>дин Тенчев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FE2E95" w:rsidRDefault="00FE2E95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</w:t>
      </w:r>
      <w:r>
        <w:rPr>
          <w:rFonts w:ascii="Verdana" w:hAnsi="Verdana"/>
          <w:b/>
          <w:bCs/>
          <w:lang w:val="bg-BG"/>
        </w:rPr>
        <w:t>дин Тотев</w:t>
      </w:r>
      <w:r w:rsidRPr="008C04EF">
        <w:rPr>
          <w:rFonts w:ascii="Verdana" w:hAnsi="Verdana"/>
          <w:b/>
          <w:bCs/>
          <w:lang w:val="ru-RU"/>
        </w:rPr>
        <w:t>,</w:t>
      </w:r>
    </w:p>
    <w:p w:rsidR="008C04EF" w:rsidRPr="00FE2E95" w:rsidRDefault="00FE2E95" w:rsidP="00FE2E95">
      <w:pPr>
        <w:overflowPunct/>
        <w:ind w:firstLine="567"/>
        <w:jc w:val="both"/>
        <w:textAlignment w:val="auto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Госпо</w:t>
      </w:r>
      <w:r>
        <w:rPr>
          <w:rFonts w:ascii="Verdana" w:hAnsi="Verdana"/>
          <w:b/>
          <w:bCs/>
          <w:lang w:val="bg-BG"/>
        </w:rPr>
        <w:t>жо Попова,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F94741">
        <w:rPr>
          <w:rFonts w:ascii="Verdana" w:hAnsi="Verdana"/>
          <w:lang w:val="ru-RU"/>
        </w:rPr>
        <w:t xml:space="preserve"> включващо изграждане на шест броя жилищни сгради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F94741">
        <w:rPr>
          <w:rFonts w:ascii="Verdana" w:hAnsi="Verdana"/>
          <w:lang w:val="bg-BG"/>
        </w:rPr>
        <w:t xml:space="preserve"> Пловдив и район „Западен“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F94741">
        <w:rPr>
          <w:rFonts w:ascii="Verdana" w:hAnsi="Verdana"/>
          <w:lang w:val="bg-BG"/>
        </w:rPr>
        <w:t>Пловдив</w:t>
      </w:r>
      <w:r w:rsidR="00643199">
        <w:rPr>
          <w:rFonts w:ascii="Verdana" w:hAnsi="Verdana"/>
          <w:lang w:val="bg-BG"/>
        </w:rPr>
        <w:t xml:space="preserve"> </w:t>
      </w:r>
      <w:r w:rsidR="00F94741">
        <w:rPr>
          <w:rFonts w:ascii="Verdana" w:hAnsi="Verdana"/>
          <w:lang w:val="bg-BG"/>
        </w:rPr>
        <w:t>и Район „Западен“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94741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bg-BG"/>
        </w:rPr>
        <w:t>Река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527" w:rsidRDefault="00C07527">
      <w:r>
        <w:separator/>
      </w:r>
    </w:p>
  </w:endnote>
  <w:endnote w:type="continuationSeparator" w:id="0">
    <w:p w:rsidR="00C07527" w:rsidRDefault="00C0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CE564F" wp14:editId="6DD1DC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2195C1" wp14:editId="3B7AF72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B316EE" wp14:editId="41835E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C87435" wp14:editId="761ECF8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527" w:rsidRDefault="00C07527">
      <w:r>
        <w:separator/>
      </w:r>
    </w:p>
  </w:footnote>
  <w:footnote w:type="continuationSeparator" w:id="0">
    <w:p w:rsidR="00C07527" w:rsidRDefault="00C07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70434F9" wp14:editId="677109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68C134C" wp14:editId="76CD3D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B67697" wp14:editId="04F045D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527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042A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AB3E7-5E01-45BF-934F-4F3C62978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15</cp:revision>
  <cp:lastPrinted>2017-01-17T09:13:00Z</cp:lastPrinted>
  <dcterms:created xsi:type="dcterms:W3CDTF">2017-01-16T14:44:00Z</dcterms:created>
  <dcterms:modified xsi:type="dcterms:W3CDTF">2017-01-23T07:30:00Z</dcterms:modified>
</cp:coreProperties>
</file>